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7BD" w:rsidRPr="009847BD" w:rsidRDefault="009847BD" w:rsidP="009847BD">
      <w:pPr>
        <w:shd w:val="clear" w:color="auto" w:fill="FFFFFF"/>
        <w:spacing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</w:rPr>
      </w:pPr>
      <w:bookmarkStart w:id="0" w:name="_GoBack"/>
      <w:r w:rsidRPr="009847BD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</w:rPr>
        <w:t>Сотрудники полиции ЮВАО задержали подозреваемого в покушении на сбыт наркотиков</w:t>
      </w:r>
    </w:p>
    <w:bookmarkEnd w:id="0"/>
    <w:p w:rsidR="009847BD" w:rsidRPr="009847BD" w:rsidRDefault="009847BD" w:rsidP="009847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</w:p>
    <w:p w:rsidR="009847BD" w:rsidRPr="009847BD" w:rsidRDefault="009847BD" w:rsidP="0098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9847BD">
        <w:rPr>
          <w:rFonts w:ascii="Arial" w:eastAsia="Times New Roman" w:hAnsi="Arial" w:cs="Arial"/>
          <w:i/>
          <w:iCs/>
          <w:color w:val="222222"/>
          <w:sz w:val="19"/>
          <w:szCs w:val="19"/>
          <w:lang w:eastAsia="ru-RU"/>
        </w:rPr>
        <w:t>Сотрудники патрульно-постовой службы района Выхино-Жулебино задержали подозреваемого в покушении на сбыт около 300 граммов наркотиков.</w:t>
      </w:r>
    </w:p>
    <w:p w:rsidR="009847BD" w:rsidRPr="009847BD" w:rsidRDefault="009847BD" w:rsidP="0098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В ходе патрулирования вверенной территории на Привольной улице полицейские с целью проверки документов остановили молодого мужчину. Им оказался ранее неоднократно судимый 22-летний уроженец Пензенской области. В ходе проверки документов молодой человек стал вести себя подозрительно, пытался убежать, после чего был доставлен в отдел полиции. В сумке у него был обнаружен сверток с веществом неизвестного происхождения.</w:t>
      </w:r>
    </w:p>
    <w:p w:rsidR="009847BD" w:rsidRPr="009847BD" w:rsidRDefault="009847BD" w:rsidP="0098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В рамках проведенного исследования было установлено, что данное вещество является наркотическим средством – производным </w:t>
      </w:r>
      <w:proofErr w:type="spellStart"/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метилэфедрона</w:t>
      </w:r>
      <w:proofErr w:type="spellEnd"/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, общей массой около 300 граммов. Как выяснилось, запрещенное средство предназначалось для дальнейшего сбыта.</w:t>
      </w:r>
    </w:p>
    <w:p w:rsidR="009847BD" w:rsidRPr="009847BD" w:rsidRDefault="009847BD" w:rsidP="0098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Следствием ОМВД России по району Выхино-Жулебино возбуждено уголовное дело по признакам преступления, предусмотренного ст. 30 УК РФ «Приготовление к преступлению и покушение на преступление» и ст.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Подозреваемый задержан в порядке ст. 91 УПК РФ.</w:t>
      </w:r>
    </w:p>
    <w:p w:rsidR="009847BD" w:rsidRPr="009847BD" w:rsidRDefault="009847BD" w:rsidP="009847B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  <w:t>Пресс-служба УВД по ЮВАО ГУ МВД России по г. Москве</w:t>
      </w:r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  <w:t>т/ф. 8(495) 709-18-18</w:t>
      </w:r>
      <w:r w:rsidRPr="009847BD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  <w:t>электронная страница: </w:t>
      </w:r>
      <w:hyperlink r:id="rId4" w:tgtFrame="_blank" w:history="1">
        <w:r w:rsidRPr="009847BD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ru-RU"/>
          </w:rPr>
          <w:t>http://ювао.мск.мвд.рф</w:t>
        </w:r>
      </w:hyperlink>
    </w:p>
    <w:p w:rsidR="00E05C82" w:rsidRDefault="00E05C82"/>
    <w:sectPr w:rsidR="00E05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7BD"/>
    <w:rsid w:val="009847BD"/>
    <w:rsid w:val="00E0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09E0C-7BE2-4812-9A4B-2547BEF1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4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7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84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847BD"/>
    <w:rPr>
      <w:i/>
      <w:iCs/>
    </w:rPr>
  </w:style>
  <w:style w:type="character" w:customStyle="1" w:styleId="apple-converted-space">
    <w:name w:val="apple-converted-space"/>
    <w:basedOn w:val="a0"/>
    <w:rsid w:val="009847BD"/>
  </w:style>
  <w:style w:type="character" w:customStyle="1" w:styleId="m-3195869948799999396js-phone-number">
    <w:name w:val="m_-3195869948799999396js-phone-number"/>
    <w:basedOn w:val="a0"/>
    <w:rsid w:val="009847BD"/>
  </w:style>
  <w:style w:type="character" w:styleId="a5">
    <w:name w:val="Hyperlink"/>
    <w:basedOn w:val="a0"/>
    <w:uiPriority w:val="99"/>
    <w:semiHidden/>
    <w:unhideWhenUsed/>
    <w:rsid w:val="009847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5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83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80ad1b9c.xn--j1adp.xn--b1aew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2017-07-10T13:06:00Z</dcterms:created>
  <dcterms:modified xsi:type="dcterms:W3CDTF">2017-07-10T13:06:00Z</dcterms:modified>
</cp:coreProperties>
</file>